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DAA4C1" w14:textId="77777777" w:rsidR="009D136D" w:rsidRPr="00D60965" w:rsidRDefault="009D136D" w:rsidP="009D136D">
      <w:pPr>
        <w:autoSpaceDE w:val="0"/>
        <w:autoSpaceDN w:val="0"/>
        <w:adjustRightInd w:val="0"/>
        <w:spacing w:after="0"/>
        <w:ind w:firstLine="0"/>
        <w:rPr>
          <w:rFonts w:ascii="Tahoma" w:hAnsi="Tahoma" w:cs="Tahoma"/>
          <w:b/>
          <w:sz w:val="20"/>
          <w:szCs w:val="20"/>
        </w:rPr>
      </w:pPr>
      <w:bookmarkStart w:id="0" w:name="_GoBack"/>
      <w:bookmarkEnd w:id="0"/>
      <w:r w:rsidRPr="00D60965">
        <w:rPr>
          <w:rFonts w:ascii="Tahoma" w:hAnsi="Tahoma" w:cs="Tahoma"/>
          <w:b/>
          <w:sz w:val="20"/>
          <w:szCs w:val="20"/>
        </w:rPr>
        <w:t xml:space="preserve">News and Resources Bundle for </w:t>
      </w:r>
      <w:r w:rsidR="004D0E3B">
        <w:rPr>
          <w:rFonts w:ascii="Tahoma" w:hAnsi="Tahoma" w:cs="Tahoma"/>
          <w:b/>
          <w:sz w:val="20"/>
          <w:szCs w:val="20"/>
        </w:rPr>
        <w:t xml:space="preserve">March </w:t>
      </w:r>
      <w:r w:rsidR="009608BD">
        <w:rPr>
          <w:rFonts w:ascii="Tahoma" w:hAnsi="Tahoma" w:cs="Tahoma"/>
          <w:b/>
          <w:sz w:val="20"/>
          <w:szCs w:val="20"/>
        </w:rPr>
        <w:t>30</w:t>
      </w:r>
      <w:r>
        <w:rPr>
          <w:rFonts w:ascii="Tahoma" w:hAnsi="Tahoma" w:cs="Tahoma"/>
          <w:b/>
          <w:sz w:val="20"/>
          <w:szCs w:val="20"/>
        </w:rPr>
        <w:t xml:space="preserve"> 2012</w:t>
      </w:r>
    </w:p>
    <w:p w14:paraId="12EF6BB7" w14:textId="77777777" w:rsidR="009D136D" w:rsidRDefault="009D136D" w:rsidP="009D136D">
      <w:pPr>
        <w:autoSpaceDE w:val="0"/>
        <w:autoSpaceDN w:val="0"/>
        <w:adjustRightInd w:val="0"/>
        <w:spacing w:after="0"/>
        <w:ind w:firstLine="0"/>
        <w:rPr>
          <w:rFonts w:ascii="Tahoma" w:hAnsi="Tahoma" w:cs="Tahoma"/>
          <w:sz w:val="20"/>
          <w:szCs w:val="20"/>
        </w:rPr>
      </w:pPr>
    </w:p>
    <w:p w14:paraId="0603F8AB" w14:textId="77777777" w:rsidR="009D136D" w:rsidRDefault="009D136D" w:rsidP="009D136D">
      <w:pPr>
        <w:autoSpaceDE w:val="0"/>
        <w:autoSpaceDN w:val="0"/>
        <w:adjustRightInd w:val="0"/>
        <w:spacing w:after="0"/>
        <w:ind w:firstLine="0"/>
        <w:rPr>
          <w:rFonts w:ascii="Tahoma" w:hAnsi="Tahoma" w:cs="Tahoma"/>
          <w:sz w:val="20"/>
          <w:szCs w:val="20"/>
        </w:rPr>
      </w:pPr>
      <w:r>
        <w:rPr>
          <w:rFonts w:ascii="Tahoma" w:hAnsi="Tahoma" w:cs="Tahoma"/>
          <w:sz w:val="20"/>
          <w:szCs w:val="20"/>
        </w:rPr>
        <w:t>Hello everyone,</w:t>
      </w:r>
    </w:p>
    <w:p w14:paraId="6167598A" w14:textId="77777777" w:rsidR="009D136D" w:rsidRDefault="009D136D" w:rsidP="009D136D">
      <w:pPr>
        <w:autoSpaceDE w:val="0"/>
        <w:autoSpaceDN w:val="0"/>
        <w:adjustRightInd w:val="0"/>
        <w:spacing w:after="0"/>
        <w:ind w:firstLine="0"/>
        <w:rPr>
          <w:rFonts w:ascii="Tahoma" w:hAnsi="Tahoma" w:cs="Tahoma"/>
          <w:sz w:val="20"/>
          <w:szCs w:val="20"/>
        </w:rPr>
      </w:pPr>
    </w:p>
    <w:p w14:paraId="54E2DD6C" w14:textId="77777777" w:rsidR="009D136D" w:rsidRDefault="009D136D" w:rsidP="009D136D">
      <w:pPr>
        <w:autoSpaceDE w:val="0"/>
        <w:autoSpaceDN w:val="0"/>
        <w:adjustRightInd w:val="0"/>
        <w:spacing w:after="0"/>
        <w:ind w:firstLine="0"/>
        <w:rPr>
          <w:rFonts w:ascii="Tahoma" w:hAnsi="Tahoma" w:cs="Tahoma"/>
          <w:sz w:val="20"/>
          <w:szCs w:val="20"/>
        </w:rPr>
      </w:pPr>
      <w:r>
        <w:rPr>
          <w:rFonts w:ascii="Tahoma" w:hAnsi="Tahoma" w:cs="Tahoma"/>
          <w:sz w:val="20"/>
          <w:szCs w:val="20"/>
        </w:rPr>
        <w:t>Here is the News and Resources bundle for this week</w:t>
      </w:r>
      <w:r w:rsidR="00F4282F">
        <w:rPr>
          <w:rFonts w:ascii="Tahoma" w:hAnsi="Tahoma" w:cs="Tahoma"/>
          <w:sz w:val="20"/>
          <w:szCs w:val="20"/>
        </w:rPr>
        <w:t>.</w:t>
      </w:r>
      <w:r w:rsidR="00B6123C">
        <w:rPr>
          <w:rFonts w:ascii="Tahoma" w:hAnsi="Tahoma" w:cs="Tahoma"/>
          <w:sz w:val="20"/>
          <w:szCs w:val="20"/>
        </w:rPr>
        <w:t xml:space="preserve"> </w:t>
      </w:r>
    </w:p>
    <w:p w14:paraId="1E554D5B" w14:textId="77777777" w:rsidR="00F4282F" w:rsidRDefault="00F4282F" w:rsidP="009D136D">
      <w:pPr>
        <w:autoSpaceDE w:val="0"/>
        <w:autoSpaceDN w:val="0"/>
        <w:adjustRightInd w:val="0"/>
        <w:spacing w:after="0"/>
        <w:ind w:firstLine="0"/>
        <w:rPr>
          <w:rFonts w:ascii="Tahoma" w:hAnsi="Tahoma" w:cs="Tahoma"/>
          <w:sz w:val="20"/>
          <w:szCs w:val="20"/>
        </w:rPr>
      </w:pPr>
    </w:p>
    <w:p w14:paraId="49855CB9" w14:textId="77777777" w:rsidR="009D136D" w:rsidRDefault="009D136D" w:rsidP="009D136D">
      <w:pPr>
        <w:autoSpaceDE w:val="0"/>
        <w:autoSpaceDN w:val="0"/>
        <w:adjustRightInd w:val="0"/>
        <w:spacing w:after="0"/>
        <w:ind w:firstLine="0"/>
        <w:rPr>
          <w:rFonts w:ascii="Tahoma" w:hAnsi="Tahoma" w:cs="Tahoma"/>
          <w:sz w:val="20"/>
          <w:szCs w:val="20"/>
        </w:rPr>
      </w:pPr>
      <w:r>
        <w:rPr>
          <w:rFonts w:ascii="Tahoma" w:hAnsi="Tahoma" w:cs="Tahoma"/>
          <w:sz w:val="20"/>
          <w:szCs w:val="20"/>
        </w:rPr>
        <w:t>Cheers</w:t>
      </w:r>
    </w:p>
    <w:p w14:paraId="1C42F5AF" w14:textId="77777777" w:rsidR="009D136D" w:rsidRDefault="009D136D" w:rsidP="009D136D">
      <w:pPr>
        <w:autoSpaceDE w:val="0"/>
        <w:autoSpaceDN w:val="0"/>
        <w:adjustRightInd w:val="0"/>
        <w:spacing w:after="0"/>
        <w:ind w:firstLine="0"/>
        <w:rPr>
          <w:rFonts w:ascii="Tahoma" w:hAnsi="Tahoma" w:cs="Tahoma"/>
          <w:sz w:val="20"/>
          <w:szCs w:val="20"/>
        </w:rPr>
      </w:pPr>
      <w:r>
        <w:rPr>
          <w:rFonts w:ascii="Tahoma" w:hAnsi="Tahoma" w:cs="Tahoma"/>
          <w:sz w:val="20"/>
          <w:szCs w:val="20"/>
        </w:rPr>
        <w:t>Susan</w:t>
      </w:r>
    </w:p>
    <w:p w14:paraId="4FD7F132" w14:textId="77777777" w:rsidR="009D136D" w:rsidRDefault="009D136D" w:rsidP="009D136D">
      <w:pPr>
        <w:autoSpaceDE w:val="0"/>
        <w:autoSpaceDN w:val="0"/>
        <w:adjustRightInd w:val="0"/>
        <w:spacing w:after="0"/>
        <w:ind w:firstLine="0"/>
        <w:rPr>
          <w:rFonts w:ascii="Tahoma" w:hAnsi="Tahoma" w:cs="Tahoma"/>
          <w:sz w:val="20"/>
          <w:szCs w:val="20"/>
        </w:rPr>
      </w:pPr>
      <w:r>
        <w:rPr>
          <w:rFonts w:ascii="Tahoma" w:hAnsi="Tahoma" w:cs="Tahoma"/>
          <w:sz w:val="20"/>
          <w:szCs w:val="20"/>
        </w:rPr>
        <w:t>---------------------------------------------------------</w:t>
      </w:r>
    </w:p>
    <w:p w14:paraId="2A4CF4F7" w14:textId="77777777" w:rsidR="009D136D" w:rsidRDefault="009D136D" w:rsidP="009D136D">
      <w:pPr>
        <w:autoSpaceDE w:val="0"/>
        <w:autoSpaceDN w:val="0"/>
        <w:adjustRightInd w:val="0"/>
        <w:spacing w:after="0"/>
        <w:ind w:firstLine="0"/>
        <w:rPr>
          <w:rFonts w:ascii="Tahoma" w:hAnsi="Tahoma" w:cs="Tahoma"/>
          <w:sz w:val="20"/>
          <w:szCs w:val="20"/>
        </w:rPr>
      </w:pPr>
    </w:p>
    <w:p w14:paraId="655E6D7D" w14:textId="77777777" w:rsidR="009D136D" w:rsidRDefault="009D136D" w:rsidP="009D136D">
      <w:pPr>
        <w:autoSpaceDE w:val="0"/>
        <w:autoSpaceDN w:val="0"/>
        <w:adjustRightInd w:val="0"/>
        <w:spacing w:after="0"/>
        <w:ind w:firstLine="0"/>
        <w:rPr>
          <w:rFonts w:ascii="Tahoma" w:hAnsi="Tahoma" w:cs="Tahoma"/>
          <w:b/>
          <w:bCs/>
          <w:sz w:val="20"/>
          <w:szCs w:val="20"/>
        </w:rPr>
      </w:pPr>
      <w:r>
        <w:rPr>
          <w:rFonts w:ascii="Tahoma" w:hAnsi="Tahoma" w:cs="Tahoma"/>
          <w:b/>
          <w:bCs/>
          <w:sz w:val="20"/>
          <w:szCs w:val="20"/>
        </w:rPr>
        <w:t xml:space="preserve">News Articles: </w:t>
      </w:r>
    </w:p>
    <w:p w14:paraId="729B325E" w14:textId="77777777" w:rsidR="009D136D" w:rsidRDefault="009D136D" w:rsidP="009D136D">
      <w:pPr>
        <w:autoSpaceDE w:val="0"/>
        <w:autoSpaceDN w:val="0"/>
        <w:adjustRightInd w:val="0"/>
        <w:spacing w:after="0"/>
        <w:ind w:firstLine="0"/>
        <w:rPr>
          <w:rFonts w:ascii="Tahoma" w:hAnsi="Tahoma" w:cs="Tahoma"/>
          <w:sz w:val="20"/>
          <w:szCs w:val="20"/>
        </w:rPr>
      </w:pPr>
    </w:p>
    <w:p w14:paraId="46E837CF" w14:textId="77777777" w:rsidR="009608BD" w:rsidRDefault="009D136D" w:rsidP="009608BD">
      <w:pPr>
        <w:autoSpaceDE w:val="0"/>
        <w:autoSpaceDN w:val="0"/>
        <w:adjustRightInd w:val="0"/>
        <w:spacing w:after="0"/>
        <w:ind w:firstLine="0"/>
      </w:pPr>
      <w:r>
        <w:rPr>
          <w:rFonts w:ascii="Tahoma" w:hAnsi="Tahoma" w:cs="Tahoma"/>
          <w:sz w:val="20"/>
          <w:szCs w:val="20"/>
        </w:rPr>
        <w:t>1</w:t>
      </w:r>
      <w:r w:rsidR="00CE6CBA">
        <w:rPr>
          <w:rFonts w:ascii="Tahoma" w:hAnsi="Tahoma" w:cs="Tahoma"/>
          <w:sz w:val="20"/>
          <w:szCs w:val="20"/>
        </w:rPr>
        <w:t>.</w:t>
      </w:r>
      <w:r w:rsidR="009608BD">
        <w:t xml:space="preserve"> </w:t>
      </w:r>
      <w:proofErr w:type="spellStart"/>
      <w:r w:rsidR="009608BD">
        <w:t>Followup</w:t>
      </w:r>
      <w:proofErr w:type="spellEnd"/>
      <w:r w:rsidR="009608BD">
        <w:t>: Documentary on Bullying to open with no rating</w:t>
      </w:r>
    </w:p>
    <w:p w14:paraId="55B1DD2F" w14:textId="77777777" w:rsidR="00B1245D" w:rsidRPr="009608BD" w:rsidRDefault="009608BD" w:rsidP="009608BD">
      <w:pPr>
        <w:autoSpaceDE w:val="0"/>
        <w:autoSpaceDN w:val="0"/>
        <w:adjustRightInd w:val="0"/>
        <w:spacing w:after="0"/>
        <w:ind w:firstLine="0"/>
      </w:pPr>
      <w:r>
        <w:t xml:space="preserve">The antibullying documentary </w:t>
      </w:r>
      <w:r>
        <w:rPr>
          <w:i/>
        </w:rPr>
        <w:t xml:space="preserve">Bully </w:t>
      </w:r>
      <w:r>
        <w:t xml:space="preserve">that was to have been released in the United States with an R rating </w:t>
      </w:r>
      <w:r w:rsidR="00B1245D">
        <w:t xml:space="preserve">has been released by the movie’s makers, the Weinstein Company, without a rating. An online petition to have the Classification and Ratings Administration relax the rating was signed by almost one-half million people, but the rating group would not change its mind. In the end, the documentary, which is recommended to most benefit young people, still may have problems in commercial theater distribution. </w:t>
      </w:r>
    </w:p>
    <w:p w14:paraId="237F3DE0" w14:textId="77777777" w:rsidR="009608BD" w:rsidRPr="006E752A" w:rsidRDefault="002E6678" w:rsidP="009608BD">
      <w:pPr>
        <w:autoSpaceDE w:val="0"/>
        <w:autoSpaceDN w:val="0"/>
        <w:adjustRightInd w:val="0"/>
        <w:spacing w:after="0"/>
        <w:ind w:firstLine="0"/>
      </w:pPr>
      <w:hyperlink r:id="rId4" w:history="1">
        <w:r w:rsidR="009608BD">
          <w:rPr>
            <w:rStyle w:val="Hyperlink"/>
          </w:rPr>
          <w:t>http://mediadecoder.blogs.nytimes.com/2012/03/27/documentary-on-bullying-to-open-with-no-rating/?scp=2&amp;sq=bully&amp;st=cse#</w:t>
        </w:r>
      </w:hyperlink>
    </w:p>
    <w:p w14:paraId="63758022" w14:textId="77777777" w:rsidR="00EB7B19" w:rsidRDefault="00EB7B19" w:rsidP="009608BD">
      <w:pPr>
        <w:autoSpaceDE w:val="0"/>
        <w:autoSpaceDN w:val="0"/>
        <w:adjustRightInd w:val="0"/>
        <w:spacing w:after="0"/>
        <w:ind w:firstLine="0"/>
        <w:rPr>
          <w:rFonts w:ascii="Tahoma" w:hAnsi="Tahoma" w:cs="Tahoma"/>
          <w:sz w:val="20"/>
          <w:szCs w:val="20"/>
        </w:rPr>
      </w:pPr>
    </w:p>
    <w:p w14:paraId="2DC17650" w14:textId="77777777" w:rsidR="00B1245D" w:rsidRDefault="00EA7344" w:rsidP="00B1245D">
      <w:pPr>
        <w:autoSpaceDE w:val="0"/>
        <w:autoSpaceDN w:val="0"/>
        <w:adjustRightInd w:val="0"/>
        <w:spacing w:after="0"/>
        <w:ind w:firstLine="0"/>
      </w:pPr>
      <w:r>
        <w:rPr>
          <w:rFonts w:ascii="Tahoma" w:hAnsi="Tahoma" w:cs="Tahoma"/>
          <w:sz w:val="20"/>
          <w:szCs w:val="20"/>
        </w:rPr>
        <w:t>2.</w:t>
      </w:r>
      <w:r w:rsidR="004B4669">
        <w:rPr>
          <w:rFonts w:ascii="Tahoma" w:hAnsi="Tahoma" w:cs="Tahoma"/>
          <w:sz w:val="20"/>
          <w:szCs w:val="20"/>
        </w:rPr>
        <w:t xml:space="preserve"> </w:t>
      </w:r>
      <w:r w:rsidR="00B1245D">
        <w:t>Preschoolers urged to eat and move for health</w:t>
      </w:r>
    </w:p>
    <w:p w14:paraId="71E4AC5B" w14:textId="77777777" w:rsidR="00B1245D" w:rsidRDefault="00B1245D" w:rsidP="00B1245D">
      <w:pPr>
        <w:autoSpaceDE w:val="0"/>
        <w:autoSpaceDN w:val="0"/>
        <w:adjustRightInd w:val="0"/>
        <w:spacing w:after="0"/>
        <w:ind w:firstLine="0"/>
      </w:pPr>
      <w:r>
        <w:t>The first Canadian physical activity guidelines for preschoolers are recommending 180 minutes of movement daily. The Canadian Pediatric Association has supported the guidelines and further, has recommended that doctors monitor health behaviours in their young patients and all family members and also advocates that physical education be a daily requirement for all students in all schools.</w:t>
      </w:r>
      <w:r w:rsidR="00E829BF">
        <w:t xml:space="preserve"> An emphasis on fun, attitudes, and skills should be the focus of school physical education activities and these should be participated in at school and sustained at home by parents/caregivers</w:t>
      </w:r>
    </w:p>
    <w:p w14:paraId="6CB52255" w14:textId="77777777" w:rsidR="00B1245D" w:rsidRDefault="002E6678" w:rsidP="00B1245D">
      <w:pPr>
        <w:autoSpaceDE w:val="0"/>
        <w:autoSpaceDN w:val="0"/>
        <w:adjustRightInd w:val="0"/>
        <w:spacing w:after="0"/>
        <w:ind w:firstLine="0"/>
      </w:pPr>
      <w:hyperlink r:id="rId5" w:history="1">
        <w:r w:rsidR="00B1245D">
          <w:rPr>
            <w:rStyle w:val="Hyperlink"/>
          </w:rPr>
          <w:t>http://www.cbc.ca/news/health/story/2012/03/27/physical-activity-guidelines-children.html</w:t>
        </w:r>
      </w:hyperlink>
    </w:p>
    <w:p w14:paraId="7BF2F9B5" w14:textId="77777777" w:rsidR="004B4669" w:rsidRDefault="004B4669" w:rsidP="00B1245D">
      <w:pPr>
        <w:autoSpaceDE w:val="0"/>
        <w:autoSpaceDN w:val="0"/>
        <w:adjustRightInd w:val="0"/>
        <w:spacing w:after="0"/>
        <w:ind w:firstLine="0"/>
        <w:rPr>
          <w:rFonts w:ascii="Tahoma" w:hAnsi="Tahoma" w:cs="Tahoma"/>
          <w:sz w:val="20"/>
          <w:szCs w:val="20"/>
        </w:rPr>
      </w:pPr>
    </w:p>
    <w:p w14:paraId="33628513" w14:textId="77777777" w:rsidR="00FF4B4D" w:rsidRDefault="004B4669" w:rsidP="00FF4B4D">
      <w:pPr>
        <w:autoSpaceDE w:val="0"/>
        <w:autoSpaceDN w:val="0"/>
        <w:adjustRightInd w:val="0"/>
        <w:spacing w:after="0"/>
        <w:ind w:firstLine="0"/>
      </w:pPr>
      <w:r>
        <w:rPr>
          <w:rFonts w:ascii="Tahoma" w:hAnsi="Tahoma" w:cs="Tahoma"/>
          <w:sz w:val="20"/>
          <w:szCs w:val="20"/>
        </w:rPr>
        <w:t xml:space="preserve">3. </w:t>
      </w:r>
      <w:r w:rsidR="00FF4B4D">
        <w:t>Clean running water still a luxury on many native reserves</w:t>
      </w:r>
    </w:p>
    <w:p w14:paraId="6597E82A" w14:textId="77777777" w:rsidR="00FF4B4D" w:rsidRDefault="00FF4B4D" w:rsidP="00FF4B4D">
      <w:pPr>
        <w:autoSpaceDE w:val="0"/>
        <w:autoSpaceDN w:val="0"/>
        <w:adjustRightInd w:val="0"/>
        <w:spacing w:after="0"/>
        <w:ind w:firstLine="0"/>
      </w:pPr>
      <w:r>
        <w:t>First nations</w:t>
      </w:r>
      <w:r w:rsidR="00727688">
        <w:t xml:space="preserve"> communities</w:t>
      </w:r>
      <w:r>
        <w:t xml:space="preserve"> in northern Manitoba and Ontario, in particular, are featured on this piece on communities that </w:t>
      </w:r>
      <w:r w:rsidR="00727688">
        <w:t>have no indoor plumbing, no running water inside the houses. This piece is not strictly about school health; however, it must not be possible for children and youth to experience health risks from lack of running water in their homes and not be affected in their school experiences and learning outcomes. In communities where running water is available, there are problems with the treatment systems, with distribution of the water through aging systems, and with training staff in the communities to manage the resource.</w:t>
      </w:r>
    </w:p>
    <w:p w14:paraId="0FB2914A" w14:textId="77777777" w:rsidR="00FF4B4D" w:rsidRDefault="002E6678" w:rsidP="00FF4B4D">
      <w:pPr>
        <w:autoSpaceDE w:val="0"/>
        <w:autoSpaceDN w:val="0"/>
        <w:adjustRightInd w:val="0"/>
        <w:spacing w:after="0"/>
        <w:ind w:firstLine="0"/>
      </w:pPr>
      <w:hyperlink r:id="rId6" w:history="1">
        <w:r w:rsidR="00FF4B4D">
          <w:rPr>
            <w:rStyle w:val="Hyperlink"/>
          </w:rPr>
          <w:t>http://www.cbc.ca/news/canada/story/2011/11/28/f-first-nations-water.html</w:t>
        </w:r>
      </w:hyperlink>
    </w:p>
    <w:p w14:paraId="507C8B4A" w14:textId="77777777" w:rsidR="00EA7344" w:rsidRDefault="00EA7344" w:rsidP="00FF4B4D">
      <w:pPr>
        <w:autoSpaceDE w:val="0"/>
        <w:autoSpaceDN w:val="0"/>
        <w:adjustRightInd w:val="0"/>
        <w:spacing w:after="0"/>
        <w:ind w:firstLine="0"/>
        <w:rPr>
          <w:rFonts w:ascii="Tahoma" w:hAnsi="Tahoma" w:cs="Tahoma"/>
          <w:sz w:val="20"/>
          <w:szCs w:val="20"/>
        </w:rPr>
      </w:pPr>
    </w:p>
    <w:p w14:paraId="54F873B1" w14:textId="77777777" w:rsidR="00727688" w:rsidRDefault="004B4669" w:rsidP="00727688">
      <w:pPr>
        <w:autoSpaceDE w:val="0"/>
        <w:autoSpaceDN w:val="0"/>
        <w:adjustRightInd w:val="0"/>
        <w:spacing w:after="0"/>
        <w:ind w:firstLine="0"/>
        <w:rPr>
          <w:rFonts w:ascii="Tahoma" w:hAnsi="Tahoma" w:cs="Tahoma"/>
          <w:sz w:val="20"/>
          <w:szCs w:val="20"/>
        </w:rPr>
      </w:pPr>
      <w:r>
        <w:rPr>
          <w:rFonts w:ascii="Tahoma" w:hAnsi="Tahoma" w:cs="Tahoma"/>
          <w:sz w:val="20"/>
          <w:szCs w:val="20"/>
        </w:rPr>
        <w:t>4</w:t>
      </w:r>
      <w:r w:rsidR="00EB7B19">
        <w:rPr>
          <w:rFonts w:ascii="Tahoma" w:hAnsi="Tahoma" w:cs="Tahoma"/>
          <w:sz w:val="20"/>
          <w:szCs w:val="20"/>
        </w:rPr>
        <w:t xml:space="preserve">. </w:t>
      </w:r>
      <w:r w:rsidR="00727688">
        <w:rPr>
          <w:rFonts w:ascii="Tahoma" w:hAnsi="Tahoma" w:cs="Tahoma"/>
          <w:sz w:val="20"/>
          <w:szCs w:val="20"/>
        </w:rPr>
        <w:t>Food insecurity: Uncomfortable food truths</w:t>
      </w:r>
    </w:p>
    <w:p w14:paraId="5A7B3706" w14:textId="77777777" w:rsidR="00727688" w:rsidRDefault="00727688" w:rsidP="00727688">
      <w:pPr>
        <w:autoSpaceDE w:val="0"/>
        <w:autoSpaceDN w:val="0"/>
        <w:adjustRightInd w:val="0"/>
        <w:spacing w:after="0"/>
        <w:ind w:firstLine="0"/>
        <w:rPr>
          <w:rFonts w:ascii="Tahoma" w:hAnsi="Tahoma" w:cs="Tahoma"/>
          <w:sz w:val="20"/>
          <w:szCs w:val="20"/>
        </w:rPr>
      </w:pPr>
      <w:r>
        <w:rPr>
          <w:rFonts w:ascii="Tahoma" w:hAnsi="Tahoma" w:cs="Tahoma"/>
          <w:sz w:val="20"/>
          <w:szCs w:val="20"/>
        </w:rPr>
        <w:t xml:space="preserve">In this story, food policy specialist Dr. Catherine </w:t>
      </w:r>
      <w:proofErr w:type="spellStart"/>
      <w:r>
        <w:rPr>
          <w:rFonts w:ascii="Tahoma" w:hAnsi="Tahoma" w:cs="Tahoma"/>
          <w:sz w:val="20"/>
          <w:szCs w:val="20"/>
        </w:rPr>
        <w:t>Mah</w:t>
      </w:r>
      <w:proofErr w:type="spellEnd"/>
      <w:r>
        <w:rPr>
          <w:rFonts w:ascii="Tahoma" w:hAnsi="Tahoma" w:cs="Tahoma"/>
          <w:sz w:val="20"/>
          <w:szCs w:val="20"/>
        </w:rPr>
        <w:t xml:space="preserve"> talks about population health and the multiple ways in which food health and food security is tied to tobacco control</w:t>
      </w:r>
      <w:r w:rsidR="004D0E3B">
        <w:rPr>
          <w:rFonts w:ascii="Tahoma" w:hAnsi="Tahoma" w:cs="Tahoma"/>
          <w:sz w:val="20"/>
          <w:szCs w:val="20"/>
        </w:rPr>
        <w:t xml:space="preserve"> policy</w:t>
      </w:r>
      <w:r>
        <w:rPr>
          <w:rFonts w:ascii="Tahoma" w:hAnsi="Tahoma" w:cs="Tahoma"/>
          <w:sz w:val="20"/>
          <w:szCs w:val="20"/>
        </w:rPr>
        <w:t xml:space="preserve"> work</w:t>
      </w:r>
      <w:r w:rsidR="004D0E3B">
        <w:rPr>
          <w:rFonts w:ascii="Tahoma" w:hAnsi="Tahoma" w:cs="Tahoma"/>
          <w:sz w:val="20"/>
          <w:szCs w:val="20"/>
        </w:rPr>
        <w:t xml:space="preserve"> of the past decades, to con-communicable disease prevention, and to mental health. She also ties food security directly to the health of the built environment and household food insecurity directly to the mental health of the family. “</w:t>
      </w:r>
      <w:r w:rsidR="004D0E3B" w:rsidRPr="004D0E3B">
        <w:rPr>
          <w:rFonts w:ascii="Tahoma" w:hAnsi="Tahoma" w:cs="Tahoma"/>
          <w:sz w:val="20"/>
          <w:szCs w:val="20"/>
        </w:rPr>
        <w:t>We need to think beyond the individual and beyond the minimum</w:t>
      </w:r>
      <w:r w:rsidR="004D0E3B">
        <w:rPr>
          <w:rFonts w:ascii="Tahoma" w:hAnsi="Tahoma" w:cs="Tahoma"/>
          <w:sz w:val="20"/>
          <w:szCs w:val="20"/>
        </w:rPr>
        <w:t xml:space="preserve">”, says Dr. </w:t>
      </w:r>
      <w:proofErr w:type="spellStart"/>
      <w:r w:rsidR="004D0E3B">
        <w:rPr>
          <w:rFonts w:ascii="Tahoma" w:hAnsi="Tahoma" w:cs="Tahoma"/>
          <w:sz w:val="20"/>
          <w:szCs w:val="20"/>
        </w:rPr>
        <w:t>Mah</w:t>
      </w:r>
      <w:proofErr w:type="spellEnd"/>
      <w:r w:rsidR="004D0E3B" w:rsidRPr="004D0E3B">
        <w:rPr>
          <w:rFonts w:ascii="Tahoma" w:hAnsi="Tahoma" w:cs="Tahoma"/>
          <w:sz w:val="20"/>
          <w:szCs w:val="20"/>
        </w:rPr>
        <w:t>.</w:t>
      </w:r>
    </w:p>
    <w:p w14:paraId="43FAC655" w14:textId="77777777" w:rsidR="009D136D" w:rsidRDefault="002E6678" w:rsidP="00727688">
      <w:pPr>
        <w:autoSpaceDE w:val="0"/>
        <w:autoSpaceDN w:val="0"/>
        <w:adjustRightInd w:val="0"/>
        <w:spacing w:after="0"/>
        <w:ind w:firstLine="0"/>
        <w:rPr>
          <w:rFonts w:ascii="Tahoma" w:hAnsi="Tahoma" w:cs="Tahoma"/>
          <w:sz w:val="20"/>
          <w:szCs w:val="20"/>
        </w:rPr>
      </w:pPr>
      <w:hyperlink r:id="rId7" w:history="1">
        <w:r w:rsidR="00727688">
          <w:rPr>
            <w:rStyle w:val="Hyperlink"/>
          </w:rPr>
          <w:t>http://www.camhcrosscurrents.net/archives/spring2012/food_insecurity.html</w:t>
        </w:r>
      </w:hyperlink>
    </w:p>
    <w:p w14:paraId="06978CF7" w14:textId="77777777" w:rsidR="00F46992" w:rsidRDefault="00F46992" w:rsidP="009D136D">
      <w:pPr>
        <w:autoSpaceDE w:val="0"/>
        <w:autoSpaceDN w:val="0"/>
        <w:adjustRightInd w:val="0"/>
        <w:spacing w:after="0"/>
        <w:ind w:firstLine="0"/>
        <w:rPr>
          <w:rFonts w:ascii="Tahoma" w:hAnsi="Tahoma" w:cs="Tahoma"/>
          <w:sz w:val="20"/>
          <w:szCs w:val="20"/>
        </w:rPr>
      </w:pPr>
    </w:p>
    <w:p w14:paraId="7F078A49" w14:textId="77777777" w:rsidR="009D136D" w:rsidRDefault="009D136D" w:rsidP="00994CDC">
      <w:pPr>
        <w:autoSpaceDE w:val="0"/>
        <w:autoSpaceDN w:val="0"/>
        <w:adjustRightInd w:val="0"/>
        <w:spacing w:after="0"/>
        <w:ind w:firstLine="0"/>
        <w:rPr>
          <w:rFonts w:ascii="Tahoma" w:hAnsi="Tahoma" w:cs="Tahoma"/>
          <w:sz w:val="20"/>
          <w:szCs w:val="20"/>
        </w:rPr>
      </w:pPr>
    </w:p>
    <w:p w14:paraId="5F511950" w14:textId="77777777" w:rsidR="009D136D" w:rsidRDefault="009D136D" w:rsidP="009D136D">
      <w:pPr>
        <w:autoSpaceDE w:val="0"/>
        <w:autoSpaceDN w:val="0"/>
        <w:adjustRightInd w:val="0"/>
        <w:spacing w:after="0"/>
        <w:ind w:firstLine="0"/>
        <w:rPr>
          <w:rFonts w:ascii="Tahoma" w:hAnsi="Tahoma" w:cs="Tahoma"/>
          <w:sz w:val="20"/>
          <w:szCs w:val="20"/>
        </w:rPr>
      </w:pPr>
      <w:r>
        <w:rPr>
          <w:rFonts w:ascii="Tahoma" w:hAnsi="Tahoma" w:cs="Tahoma"/>
          <w:sz w:val="20"/>
          <w:szCs w:val="20"/>
        </w:rPr>
        <w:lastRenderedPageBreak/>
        <w:t>---------------------</w:t>
      </w:r>
    </w:p>
    <w:p w14:paraId="45450993" w14:textId="77777777" w:rsidR="00EA7344" w:rsidRDefault="00CE6CBA" w:rsidP="00FF4B4D">
      <w:pPr>
        <w:autoSpaceDE w:val="0"/>
        <w:autoSpaceDN w:val="0"/>
        <w:adjustRightInd w:val="0"/>
        <w:spacing w:after="0"/>
        <w:ind w:firstLine="0"/>
      </w:pPr>
      <w:r>
        <w:rPr>
          <w:rFonts w:ascii="Tahoma" w:hAnsi="Tahoma" w:cs="Tahoma"/>
          <w:b/>
          <w:bCs/>
          <w:sz w:val="20"/>
          <w:szCs w:val="20"/>
        </w:rPr>
        <w:t>Resource</w:t>
      </w:r>
      <w:r w:rsidR="009D136D">
        <w:rPr>
          <w:rFonts w:ascii="Tahoma" w:hAnsi="Tahoma" w:cs="Tahoma"/>
          <w:b/>
          <w:bCs/>
          <w:sz w:val="20"/>
          <w:szCs w:val="20"/>
        </w:rPr>
        <w:t>:</w:t>
      </w:r>
      <w:r w:rsidR="0051385D">
        <w:rPr>
          <w:rFonts w:ascii="Tahoma" w:hAnsi="Tahoma" w:cs="Tahoma"/>
          <w:b/>
          <w:bCs/>
          <w:sz w:val="20"/>
          <w:szCs w:val="20"/>
        </w:rPr>
        <w:t xml:space="preserve"> </w:t>
      </w:r>
      <w:r w:rsidR="00FF4B4D">
        <w:t>New anti-bullying website launched in Australia</w:t>
      </w:r>
    </w:p>
    <w:p w14:paraId="048D1B61" w14:textId="77777777" w:rsidR="00FF4B4D" w:rsidRDefault="00FF4B4D" w:rsidP="00FF4B4D">
      <w:pPr>
        <w:autoSpaceDE w:val="0"/>
        <w:autoSpaceDN w:val="0"/>
        <w:adjustRightInd w:val="0"/>
        <w:spacing w:after="0"/>
        <w:ind w:firstLine="0"/>
      </w:pPr>
      <w:r>
        <w:t>This new site is the result of efforts from Australia’s education authorities to combat the bullying statistics in that country including Cyberbullying, a problem that the federal Education minister says is experienced by 25 percent of Australian students. The website is featured with facts and whole school strategies. A news story on the launch of the website is included.</w:t>
      </w:r>
    </w:p>
    <w:p w14:paraId="34601CF3" w14:textId="77777777" w:rsidR="00FF4B4D" w:rsidRPr="00EA7344" w:rsidRDefault="002E6678" w:rsidP="00FF4B4D">
      <w:pPr>
        <w:autoSpaceDE w:val="0"/>
        <w:autoSpaceDN w:val="0"/>
        <w:adjustRightInd w:val="0"/>
        <w:spacing w:after="0"/>
        <w:ind w:firstLine="0"/>
      </w:pPr>
      <w:hyperlink r:id="rId8" w:history="1">
        <w:r w:rsidR="00FF4B4D">
          <w:rPr>
            <w:rStyle w:val="Hyperlink"/>
          </w:rPr>
          <w:t>http://www.ibtimes.com/articles/315009/20120316/aussie-government-launches-anti-bullying-web-site.htm</w:t>
        </w:r>
      </w:hyperlink>
    </w:p>
    <w:p w14:paraId="66435F68" w14:textId="77777777" w:rsidR="00EA7344" w:rsidRDefault="002E6678" w:rsidP="00EA7344">
      <w:pPr>
        <w:autoSpaceDE w:val="0"/>
        <w:autoSpaceDN w:val="0"/>
        <w:adjustRightInd w:val="0"/>
        <w:spacing w:after="0"/>
        <w:ind w:firstLine="0"/>
      </w:pPr>
      <w:hyperlink r:id="rId9" w:history="1">
        <w:r w:rsidR="00727688">
          <w:rPr>
            <w:rStyle w:val="Hyperlink"/>
          </w:rPr>
          <w:t>http://www.bullyingnoway.gov.au/index.html</w:t>
        </w:r>
      </w:hyperlink>
    </w:p>
    <w:p w14:paraId="41AFFD69" w14:textId="77777777" w:rsidR="00EA7344" w:rsidRPr="00EA7344" w:rsidRDefault="00EA7344" w:rsidP="00EA7344">
      <w:pPr>
        <w:autoSpaceDE w:val="0"/>
        <w:autoSpaceDN w:val="0"/>
        <w:adjustRightInd w:val="0"/>
        <w:spacing w:after="0"/>
        <w:ind w:firstLine="0"/>
      </w:pPr>
    </w:p>
    <w:p w14:paraId="17997CD0" w14:textId="77777777" w:rsidR="009D136D" w:rsidRDefault="009D136D" w:rsidP="009D136D">
      <w:pPr>
        <w:autoSpaceDE w:val="0"/>
        <w:autoSpaceDN w:val="0"/>
        <w:adjustRightInd w:val="0"/>
        <w:spacing w:after="0"/>
        <w:ind w:firstLine="0"/>
        <w:rPr>
          <w:rFonts w:ascii="Tahoma" w:hAnsi="Tahoma" w:cs="Tahoma"/>
          <w:sz w:val="20"/>
          <w:szCs w:val="20"/>
        </w:rPr>
      </w:pPr>
    </w:p>
    <w:p w14:paraId="7655FEF7" w14:textId="77777777" w:rsidR="009D136D" w:rsidRDefault="009D136D" w:rsidP="009D136D">
      <w:pPr>
        <w:autoSpaceDE w:val="0"/>
        <w:autoSpaceDN w:val="0"/>
        <w:adjustRightInd w:val="0"/>
        <w:spacing w:after="0"/>
        <w:ind w:firstLine="0"/>
        <w:rPr>
          <w:rFonts w:ascii="Tahoma" w:hAnsi="Tahoma" w:cs="Tahoma"/>
          <w:sz w:val="20"/>
          <w:szCs w:val="20"/>
        </w:rPr>
      </w:pPr>
    </w:p>
    <w:p w14:paraId="5C234DE7" w14:textId="77777777" w:rsidR="009D136D" w:rsidRDefault="009D136D" w:rsidP="009D136D">
      <w:pPr>
        <w:autoSpaceDE w:val="0"/>
        <w:autoSpaceDN w:val="0"/>
        <w:adjustRightInd w:val="0"/>
        <w:spacing w:after="0"/>
        <w:ind w:firstLine="0"/>
        <w:rPr>
          <w:rFonts w:ascii="Tahoma" w:hAnsi="Tahoma" w:cs="Tahoma"/>
          <w:sz w:val="20"/>
          <w:szCs w:val="20"/>
        </w:rPr>
      </w:pPr>
    </w:p>
    <w:p w14:paraId="517080A4" w14:textId="77777777" w:rsidR="009D136D" w:rsidRDefault="009D136D" w:rsidP="009D136D">
      <w:pPr>
        <w:autoSpaceDE w:val="0"/>
        <w:autoSpaceDN w:val="0"/>
        <w:adjustRightInd w:val="0"/>
        <w:spacing w:after="0"/>
        <w:ind w:firstLine="0"/>
        <w:rPr>
          <w:rFonts w:ascii="Tahoma" w:hAnsi="Tahoma" w:cs="Tahoma"/>
          <w:sz w:val="20"/>
          <w:szCs w:val="20"/>
        </w:rPr>
      </w:pPr>
    </w:p>
    <w:p w14:paraId="6403F8BB" w14:textId="77777777" w:rsidR="009D136D" w:rsidRDefault="009D136D" w:rsidP="009D136D"/>
    <w:p w14:paraId="076A0005" w14:textId="77777777" w:rsidR="00A36106" w:rsidRDefault="00A36106"/>
    <w:sectPr w:rsidR="00A36106" w:rsidSect="0034672D">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9D136D"/>
    <w:rsid w:val="000940AF"/>
    <w:rsid w:val="000E4A46"/>
    <w:rsid w:val="001E09B2"/>
    <w:rsid w:val="001F4119"/>
    <w:rsid w:val="001F534C"/>
    <w:rsid w:val="00257768"/>
    <w:rsid w:val="00262718"/>
    <w:rsid w:val="002B426E"/>
    <w:rsid w:val="002C2806"/>
    <w:rsid w:val="002E6678"/>
    <w:rsid w:val="0034672D"/>
    <w:rsid w:val="00383054"/>
    <w:rsid w:val="00387624"/>
    <w:rsid w:val="003A2D8F"/>
    <w:rsid w:val="003A6F83"/>
    <w:rsid w:val="003C5760"/>
    <w:rsid w:val="00416C08"/>
    <w:rsid w:val="0044611F"/>
    <w:rsid w:val="004823E2"/>
    <w:rsid w:val="00485D95"/>
    <w:rsid w:val="004B4669"/>
    <w:rsid w:val="004D0E3B"/>
    <w:rsid w:val="004D1F28"/>
    <w:rsid w:val="0051385D"/>
    <w:rsid w:val="00577230"/>
    <w:rsid w:val="00587A08"/>
    <w:rsid w:val="005E1BE0"/>
    <w:rsid w:val="005F159A"/>
    <w:rsid w:val="006B0BDC"/>
    <w:rsid w:val="00727688"/>
    <w:rsid w:val="0079601C"/>
    <w:rsid w:val="007D7D3E"/>
    <w:rsid w:val="00872AAF"/>
    <w:rsid w:val="00933988"/>
    <w:rsid w:val="00933FE0"/>
    <w:rsid w:val="00951FAE"/>
    <w:rsid w:val="009608BD"/>
    <w:rsid w:val="00994CDC"/>
    <w:rsid w:val="009B2D93"/>
    <w:rsid w:val="009C3C3D"/>
    <w:rsid w:val="009D136D"/>
    <w:rsid w:val="00A36106"/>
    <w:rsid w:val="00A76D53"/>
    <w:rsid w:val="00AE5421"/>
    <w:rsid w:val="00B1245D"/>
    <w:rsid w:val="00B6123C"/>
    <w:rsid w:val="00BF095F"/>
    <w:rsid w:val="00C44CFC"/>
    <w:rsid w:val="00C70D7C"/>
    <w:rsid w:val="00C81D67"/>
    <w:rsid w:val="00CE50FF"/>
    <w:rsid w:val="00CE6CBA"/>
    <w:rsid w:val="00D16293"/>
    <w:rsid w:val="00D257AA"/>
    <w:rsid w:val="00D60965"/>
    <w:rsid w:val="00DC3F29"/>
    <w:rsid w:val="00DC6DB7"/>
    <w:rsid w:val="00DD0A18"/>
    <w:rsid w:val="00DE7B50"/>
    <w:rsid w:val="00E0547B"/>
    <w:rsid w:val="00E564D2"/>
    <w:rsid w:val="00E829BF"/>
    <w:rsid w:val="00E91D93"/>
    <w:rsid w:val="00EA7344"/>
    <w:rsid w:val="00EB2B74"/>
    <w:rsid w:val="00EB7B19"/>
    <w:rsid w:val="00ED3E73"/>
    <w:rsid w:val="00F274CB"/>
    <w:rsid w:val="00F4282F"/>
    <w:rsid w:val="00F46992"/>
    <w:rsid w:val="00FB11AB"/>
    <w:rsid w:val="00FF4B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0F0C550"/>
  <w15:docId w15:val="{EA322D3C-9207-49CA-9ECB-206BC4A91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en-US" w:eastAsia="en-US" w:bidi="ar-SA"/>
      </w:rPr>
    </w:rPrDefault>
    <w:pPrDefault>
      <w:pPr>
        <w:spacing w:after="120"/>
        <w:ind w:firstLine="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136D"/>
    <w:rPr>
      <w:rFonts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136D"/>
    <w:rPr>
      <w:rFonts w:cs="Times New Roman"/>
      <w:color w:val="0000FF"/>
      <w:u w:val="single"/>
    </w:rPr>
  </w:style>
  <w:style w:type="character" w:styleId="FollowedHyperlink">
    <w:name w:val="FollowedHyperlink"/>
    <w:basedOn w:val="DefaultParagraphFont"/>
    <w:uiPriority w:val="99"/>
    <w:semiHidden/>
    <w:unhideWhenUsed/>
    <w:rsid w:val="00D16293"/>
    <w:rPr>
      <w:rFonts w:cs="Times New Roman"/>
      <w:color w:val="800080" w:themeColor="followedHyperlink"/>
      <w:u w:val="single"/>
    </w:rPr>
  </w:style>
  <w:style w:type="paragraph" w:styleId="BalloonText">
    <w:name w:val="Balloon Text"/>
    <w:basedOn w:val="Normal"/>
    <w:link w:val="BalloonTextChar"/>
    <w:uiPriority w:val="99"/>
    <w:semiHidden/>
    <w:unhideWhenUsed/>
    <w:rsid w:val="0051385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138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1504103">
      <w:marLeft w:val="21"/>
      <w:marRight w:val="0"/>
      <w:marTop w:val="21"/>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btimes.com/articles/315009/20120316/aussie-government-launches-anti-bullying-web-site.htm" TargetMode="External"/><Relationship Id="rId3" Type="http://schemas.openxmlformats.org/officeDocument/2006/relationships/webSettings" Target="webSettings.xml"/><Relationship Id="rId7" Type="http://schemas.openxmlformats.org/officeDocument/2006/relationships/hyperlink" Target="http://www.camhcrosscurrents.net/archives/spring2012/food_insecurity.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bc.ca/news/canada/story/2011/11/28/f-first-nations-water.html" TargetMode="External"/><Relationship Id="rId11" Type="http://schemas.openxmlformats.org/officeDocument/2006/relationships/theme" Target="theme/theme1.xml"/><Relationship Id="rId5" Type="http://schemas.openxmlformats.org/officeDocument/2006/relationships/hyperlink" Target="http://www.cbc.ca/news/health/story/2012/03/27/physical-activity-guidelines-children.html" TargetMode="External"/><Relationship Id="rId10" Type="http://schemas.openxmlformats.org/officeDocument/2006/relationships/fontTable" Target="fontTable.xml"/><Relationship Id="rId4" Type="http://schemas.openxmlformats.org/officeDocument/2006/relationships/hyperlink" Target="http://mediadecoder.blogs.nytimes.com/2012/03/27/documentary-on-bullying-to-open-with-no-rating/?scp=2&amp;sq=bully&amp;st=cse" TargetMode="External"/><Relationship Id="rId9" Type="http://schemas.openxmlformats.org/officeDocument/2006/relationships/hyperlink" Target="http://www.bullyingnoway.gov.au/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631</Words>
  <Characters>3598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PEIGOV</Company>
  <LinksUpToDate>false</LinksUpToDate>
  <CharactersWithSpaces>4221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sjhornby</dc:creator>
  <cp:keywords/>
  <dc:description/>
  <cp:lastModifiedBy>Susan Hornby</cp:lastModifiedBy>
  <cp:revision>2</cp:revision>
  <dcterms:created xsi:type="dcterms:W3CDTF">2024-04-23T18:01:00Z</dcterms:created>
  <dcterms:modified xsi:type="dcterms:W3CDTF">2024-04-23T18:01:00Z</dcterms:modified>
</cp:coreProperties>
</file>